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E41B05" w:rsidRDefault="004368C5" w:rsidP="004368C5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="00B24028" w:rsidRPr="00E41B05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</w:t>
      </w:r>
      <w:r w:rsidR="00AB5678">
        <w:rPr>
          <w:rFonts w:ascii="Times New Roman" w:eastAsia="Calibri" w:hAnsi="Times New Roman" w:cs="Times New Roman"/>
          <w:b/>
          <w:sz w:val="26"/>
          <w:szCs w:val="26"/>
        </w:rPr>
        <w:t xml:space="preserve">«Лицей </w:t>
      </w:r>
      <w:r w:rsidR="00E41B05" w:rsidRPr="00E41B05">
        <w:rPr>
          <w:rFonts w:ascii="Times New Roman" w:eastAsia="Calibri" w:hAnsi="Times New Roman" w:cs="Times New Roman"/>
          <w:b/>
          <w:sz w:val="26"/>
          <w:szCs w:val="26"/>
        </w:rPr>
        <w:t xml:space="preserve">города </w:t>
      </w:r>
      <w:r w:rsidR="00AB5678">
        <w:rPr>
          <w:rFonts w:ascii="Times New Roman" w:eastAsia="Calibri" w:hAnsi="Times New Roman" w:cs="Times New Roman"/>
          <w:b/>
          <w:sz w:val="26"/>
          <w:szCs w:val="26"/>
        </w:rPr>
        <w:t>Шатура</w:t>
      </w:r>
      <w:r w:rsidR="00E41B05" w:rsidRPr="00E41B05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 Шатура»</w:t>
      </w:r>
      <w:r w:rsidR="00E41B05" w:rsidRPr="00E41B05">
        <w:rPr>
          <w:rFonts w:eastAsia="Calibri"/>
          <w:sz w:val="26"/>
          <w:szCs w:val="26"/>
        </w:rPr>
        <w:t xml:space="preserve"> </w:t>
      </w:r>
      <w:r w:rsidRPr="00E41B0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B67430" w:rsidRPr="00B24028" w:rsidRDefault="00A12050" w:rsidP="00DD0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</w:t>
      </w:r>
      <w:r w:rsidR="004368C5" w:rsidRPr="00B2402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бъект плановой проверки: </w:t>
      </w:r>
      <w:r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</w:t>
      </w:r>
      <w:r w:rsidRPr="0057260F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«</w:t>
      </w:r>
      <w:r w:rsidR="0057260F" w:rsidRPr="0057260F">
        <w:rPr>
          <w:rFonts w:ascii="Times New Roman" w:eastAsia="Calibri" w:hAnsi="Times New Roman" w:cs="Times New Roman"/>
          <w:sz w:val="26"/>
          <w:szCs w:val="26"/>
        </w:rPr>
        <w:t>Лицей города</w:t>
      </w:r>
      <w:r w:rsidR="00AB5678">
        <w:rPr>
          <w:rFonts w:ascii="Times New Roman" w:eastAsia="Calibri" w:hAnsi="Times New Roman" w:cs="Times New Roman"/>
          <w:sz w:val="26"/>
          <w:szCs w:val="26"/>
        </w:rPr>
        <w:t xml:space="preserve"> Шатура</w:t>
      </w:r>
      <w:r w:rsidR="0057260F" w:rsidRPr="0057260F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Шатура»</w:t>
      </w:r>
      <w:r w:rsidR="0057260F" w:rsidRPr="00E41B05">
        <w:rPr>
          <w:rFonts w:eastAsia="Calibri"/>
          <w:sz w:val="26"/>
          <w:szCs w:val="26"/>
        </w:rPr>
        <w:t xml:space="preserve"> </w:t>
      </w:r>
      <w:r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ИНН </w:t>
      </w:r>
      <w:r w:rsidR="00AB567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5049012172.</w:t>
      </w:r>
    </w:p>
    <w:p w:rsidR="00DD077E" w:rsidRDefault="00DD077E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4368C5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Цель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142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DD077E" w:rsidRPr="00142B76" w:rsidRDefault="00DD077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14" w:rsidRPr="00B67430" w:rsidRDefault="004368C5" w:rsidP="00DD077E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Предмет проверки:</w:t>
      </w:r>
      <w:r w:rsidRP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B67430" w:rsidRPr="00B67430">
        <w:rPr>
          <w:rFonts w:ascii="Times New Roman" w:hAnsi="Times New Roman" w:cs="Times New Roman"/>
          <w:sz w:val="26"/>
          <w:szCs w:val="26"/>
        </w:rPr>
        <w:t>соблюдение Учреждением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</w:r>
      <w:r w:rsidR="00725414" w:rsidRPr="00B67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23220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14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E41B0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14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23220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7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E41B05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3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22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  <w:r w:rsidR="00E41B0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232200" w:rsidRDefault="00232200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41B05" w:rsidRPr="00142B76" w:rsidRDefault="00232200" w:rsidP="002322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проведенного планового контрольного мероприятия по внутреннему муниципальному финансовому контролю в сфере закупок,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установлены нарушения.</w:t>
      </w:r>
    </w:p>
    <w:p w:rsidR="00C11203" w:rsidRDefault="00C11203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4751"/>
        <w:gridCol w:w="3807"/>
      </w:tblGrid>
      <w:tr w:rsidR="00232200" w:rsidRPr="007C7D9C" w:rsidTr="00BF2322">
        <w:trPr>
          <w:trHeight w:val="789"/>
        </w:trPr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7C7D9C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7C7D9C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7C7D9C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Форма ФЗ/НПА, требования которой были нарушены</w:t>
            </w:r>
          </w:p>
        </w:tc>
      </w:tr>
      <w:tr w:rsidR="00232200" w:rsidRPr="007C7D9C" w:rsidTr="009C0568">
        <w:trPr>
          <w:trHeight w:val="1297"/>
        </w:trPr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210650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10650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232200" w:rsidRPr="00210650" w:rsidRDefault="0021065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u w:val="single"/>
                <w:lang w:eastAsia="ru-RU"/>
              </w:rPr>
            </w:pPr>
            <w:r w:rsidRPr="00210650">
              <w:rPr>
                <w:rFonts w:ascii="Times New Roman" w:hAnsi="Times New Roman" w:cs="Times New Roman"/>
                <w:sz w:val="26"/>
                <w:szCs w:val="26"/>
              </w:rPr>
              <w:t>Должностная инструкция контрактного управляющего не предоставлена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232200" w:rsidRPr="002726E4" w:rsidRDefault="00232200" w:rsidP="009C0568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2726E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Федеральный закон № 44-ФЗ часть 4 статьи 38 </w:t>
            </w:r>
          </w:p>
        </w:tc>
      </w:tr>
    </w:tbl>
    <w:p w:rsidR="00142B76" w:rsidRPr="00142B76" w:rsidRDefault="00142B76" w:rsidP="005D0D5D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42B76" w:rsidRPr="00142B76" w:rsidSect="008B0E6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142B76"/>
    <w:rsid w:val="001457A3"/>
    <w:rsid w:val="00210650"/>
    <w:rsid w:val="00232200"/>
    <w:rsid w:val="002819EA"/>
    <w:rsid w:val="002A5FB9"/>
    <w:rsid w:val="002E7FB3"/>
    <w:rsid w:val="003B4965"/>
    <w:rsid w:val="003C12C6"/>
    <w:rsid w:val="00406B1D"/>
    <w:rsid w:val="004368C5"/>
    <w:rsid w:val="00446DEF"/>
    <w:rsid w:val="00460174"/>
    <w:rsid w:val="00483CE3"/>
    <w:rsid w:val="004F4C5A"/>
    <w:rsid w:val="0057260F"/>
    <w:rsid w:val="005A46E5"/>
    <w:rsid w:val="005D0D5D"/>
    <w:rsid w:val="005E3E7A"/>
    <w:rsid w:val="005F2972"/>
    <w:rsid w:val="00625684"/>
    <w:rsid w:val="00641475"/>
    <w:rsid w:val="006520E7"/>
    <w:rsid w:val="00725414"/>
    <w:rsid w:val="007B1C8A"/>
    <w:rsid w:val="007E1F4A"/>
    <w:rsid w:val="00801D34"/>
    <w:rsid w:val="00836FD8"/>
    <w:rsid w:val="008444B5"/>
    <w:rsid w:val="00860879"/>
    <w:rsid w:val="008662D9"/>
    <w:rsid w:val="008B0E60"/>
    <w:rsid w:val="00A12050"/>
    <w:rsid w:val="00A26E3E"/>
    <w:rsid w:val="00A771B0"/>
    <w:rsid w:val="00A8267E"/>
    <w:rsid w:val="00A941FA"/>
    <w:rsid w:val="00AB5678"/>
    <w:rsid w:val="00AC0356"/>
    <w:rsid w:val="00AD2718"/>
    <w:rsid w:val="00B24028"/>
    <w:rsid w:val="00B27331"/>
    <w:rsid w:val="00B67430"/>
    <w:rsid w:val="00B87FDA"/>
    <w:rsid w:val="00BF2322"/>
    <w:rsid w:val="00C04E6A"/>
    <w:rsid w:val="00C11203"/>
    <w:rsid w:val="00C763E8"/>
    <w:rsid w:val="00DD077E"/>
    <w:rsid w:val="00DE4DAC"/>
    <w:rsid w:val="00E41B05"/>
    <w:rsid w:val="00E570A0"/>
    <w:rsid w:val="00E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3</cp:revision>
  <dcterms:created xsi:type="dcterms:W3CDTF">2023-07-18T13:46:00Z</dcterms:created>
  <dcterms:modified xsi:type="dcterms:W3CDTF">2023-07-18T14:18:00Z</dcterms:modified>
</cp:coreProperties>
</file>